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270F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Spondyloarthritis</w:t>
      </w:r>
      <w:proofErr w:type="spellEnd"/>
      <w:r w:rsidR="00AF5467"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Referral Form</w:t>
      </w:r>
    </w:p>
    <w:p w:rsidR="00AF5467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 xml:space="preserve">) – “Rheumatology” and mark referral “Suspected </w:t>
      </w:r>
      <w:proofErr w:type="spellStart"/>
      <w:r w:rsidR="00270F09">
        <w:rPr>
          <w:rFonts w:ascii="Times New Roman" w:hAnsi="Times New Roman" w:cs="Times New Roman"/>
          <w:b/>
          <w:sz w:val="24"/>
          <w:szCs w:val="24"/>
        </w:rPr>
        <w:t>Spondyloarthritis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284B" w:rsidTr="004357A8">
        <w:tc>
          <w:tcPr>
            <w:tcW w:w="10682" w:type="dxa"/>
            <w:gridSpan w:val="2"/>
          </w:tcPr>
          <w:p w:rsidR="00AE284B" w:rsidRPr="00077DEF" w:rsidRDefault="00AE284B" w:rsidP="004357A8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AE284B" w:rsidTr="004357A8"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AE284B" w:rsidRPr="00B754E8" w:rsidRDefault="00AE28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E284B" w:rsidRDefault="00AE284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754E8" w:rsidTr="00B45F74">
        <w:tc>
          <w:tcPr>
            <w:tcW w:w="10682" w:type="dxa"/>
          </w:tcPr>
          <w:p w:rsidR="0036298C" w:rsidRPr="00270F09" w:rsidRDefault="00270F09" w:rsidP="00270F09">
            <w:p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 xml:space="preserve">Refer the following patients with suspected </w:t>
            </w:r>
            <w:proofErr w:type="spellStart"/>
            <w:r w:rsidRPr="00270F09">
              <w:rPr>
                <w:rFonts w:cstheme="minorHAnsi"/>
                <w:sz w:val="24"/>
                <w:szCs w:val="24"/>
              </w:rPr>
              <w:t>spondyloarthritis</w:t>
            </w:r>
            <w:proofErr w:type="spellEnd"/>
            <w:r w:rsidRPr="00270F09">
              <w:rPr>
                <w:rFonts w:cstheme="minorHAnsi"/>
                <w:sz w:val="24"/>
                <w:szCs w:val="24"/>
              </w:rPr>
              <w:t xml:space="preserve"> if they present with any of the following </w:t>
            </w:r>
            <w:r w:rsidR="0036298C" w:rsidRPr="00270F09">
              <w:rPr>
                <w:rFonts w:cstheme="minorHAnsi"/>
                <w:sz w:val="24"/>
                <w:szCs w:val="24"/>
              </w:rPr>
              <w:t>(please tick)</w:t>
            </w:r>
            <w:r w:rsidR="0036298C" w:rsidRPr="00270F09">
              <w:rPr>
                <w:rFonts w:cstheme="minorHAnsi"/>
                <w:sz w:val="24"/>
                <w:szCs w:val="24"/>
              </w:rPr>
              <w:t>:</w:t>
            </w:r>
          </w:p>
          <w:p w:rsidR="00623C6E" w:rsidRPr="00270F09" w:rsidRDefault="00623C6E" w:rsidP="00B45F74">
            <w:pPr>
              <w:rPr>
                <w:sz w:val="24"/>
                <w:szCs w:val="24"/>
              </w:rPr>
            </w:pPr>
          </w:p>
        </w:tc>
      </w:tr>
      <w:tr w:rsidR="00AE284B" w:rsidTr="00861D5C">
        <w:tc>
          <w:tcPr>
            <w:tcW w:w="10682" w:type="dxa"/>
          </w:tcPr>
          <w:p w:rsidR="00270F09" w:rsidRPr="00270F09" w:rsidRDefault="00270F09" w:rsidP="00270F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Symptoms of inflammatory back pain:</w:t>
            </w:r>
          </w:p>
          <w:p w:rsidR="00270F09" w:rsidRPr="00270F09" w:rsidRDefault="00270F09" w:rsidP="00270F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Age at onset &lt;40</w:t>
            </w:r>
            <w:r w:rsidRPr="00270F09">
              <w:rPr>
                <w:rFonts w:cstheme="minorHAnsi"/>
                <w:sz w:val="24"/>
                <w:szCs w:val="24"/>
              </w:rPr>
              <w:t xml:space="preserve"> </w:t>
            </w:r>
            <w:r w:rsidRPr="00270F09">
              <w:rPr>
                <w:sz w:val="24"/>
                <w:szCs w:val="24"/>
              </w:rPr>
              <w:t>□</w:t>
            </w:r>
            <w:r w:rsidRPr="00270F0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70F09" w:rsidRPr="00270F09" w:rsidRDefault="00270F09" w:rsidP="00270F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 xml:space="preserve">Insidious onset </w:t>
            </w:r>
            <w:r w:rsidRPr="00270F09">
              <w:rPr>
                <w:sz w:val="24"/>
                <w:szCs w:val="24"/>
              </w:rPr>
              <w:t>□</w:t>
            </w:r>
            <w:r w:rsidRPr="00270F0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270F09" w:rsidRPr="00270F09" w:rsidRDefault="00270F09" w:rsidP="00270F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Improvement with exercise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0F09">
              <w:rPr>
                <w:sz w:val="24"/>
                <w:szCs w:val="24"/>
              </w:rPr>
              <w:t>□</w:t>
            </w:r>
            <w:r w:rsidRPr="00270F0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70F09" w:rsidRPr="00270F09" w:rsidRDefault="00270F09" w:rsidP="00270F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No improvement with rest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0F09">
              <w:rPr>
                <w:sz w:val="24"/>
                <w:szCs w:val="24"/>
              </w:rPr>
              <w:t>□</w:t>
            </w:r>
            <w:r w:rsidRPr="00270F0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270F09" w:rsidRPr="00270F09" w:rsidRDefault="00270F09" w:rsidP="00270F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Pain at night (with improvement on getting up)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0F09">
              <w:rPr>
                <w:sz w:val="24"/>
                <w:szCs w:val="24"/>
              </w:rPr>
              <w:t>□</w:t>
            </w:r>
          </w:p>
          <w:p w:rsidR="00270F09" w:rsidRPr="00270F09" w:rsidRDefault="00270F09" w:rsidP="00270F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Patients presenting with back pain and:</w:t>
            </w:r>
          </w:p>
          <w:p w:rsidR="00270F09" w:rsidRPr="00270F09" w:rsidRDefault="00270F09" w:rsidP="00270F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History of iritis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0F09">
              <w:rPr>
                <w:sz w:val="24"/>
                <w:szCs w:val="24"/>
              </w:rPr>
              <w:t>□</w:t>
            </w:r>
            <w:r w:rsidRPr="00270F0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270F09" w:rsidRPr="00270F09" w:rsidRDefault="00270F09" w:rsidP="00270F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History of psoriasis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0F09">
              <w:rPr>
                <w:sz w:val="24"/>
                <w:szCs w:val="24"/>
              </w:rPr>
              <w:t>□</w:t>
            </w:r>
            <w:r w:rsidRPr="00270F0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270F09" w:rsidRPr="00270F09" w:rsidRDefault="00270F09" w:rsidP="00270F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History of inflammatory bowel disease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0F09">
              <w:rPr>
                <w:sz w:val="24"/>
                <w:szCs w:val="24"/>
              </w:rPr>
              <w:t>□</w:t>
            </w:r>
            <w:r w:rsidRPr="00270F0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AE284B" w:rsidRPr="00270F09" w:rsidRDefault="00AE284B" w:rsidP="00B45F74">
            <w:pPr>
              <w:rPr>
                <w:sz w:val="24"/>
                <w:szCs w:val="24"/>
              </w:rPr>
            </w:pPr>
          </w:p>
        </w:tc>
      </w:tr>
    </w:tbl>
    <w:p w:rsidR="00AE284B" w:rsidRDefault="00AE284B" w:rsidP="00AE284B">
      <w:pPr>
        <w:rPr>
          <w:rFonts w:cstheme="minorHAnsi"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0F09" w:rsidTr="004357A8">
        <w:tc>
          <w:tcPr>
            <w:tcW w:w="10682" w:type="dxa"/>
          </w:tcPr>
          <w:p w:rsidR="00270F09" w:rsidRPr="00270F09" w:rsidRDefault="00270F09" w:rsidP="007F7B52">
            <w:p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Please give details of the following aspects:</w:t>
            </w:r>
          </w:p>
        </w:tc>
      </w:tr>
      <w:tr w:rsidR="00270F09" w:rsidTr="004357A8">
        <w:tc>
          <w:tcPr>
            <w:tcW w:w="10682" w:type="dxa"/>
          </w:tcPr>
          <w:p w:rsidR="00270F09" w:rsidRPr="00270F09" w:rsidRDefault="00270F09" w:rsidP="00270F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Duration of symptoms:</w:t>
            </w:r>
          </w:p>
          <w:p w:rsidR="00270F09" w:rsidRPr="00270F09" w:rsidRDefault="00270F09" w:rsidP="00270F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Pattern of joint involvement/spinal symptoms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270F09" w:rsidRPr="00270F09" w:rsidRDefault="00270F09" w:rsidP="00270F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Presence/duration of early morning stiffness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270F09" w:rsidRPr="00270F09" w:rsidRDefault="00270F09" w:rsidP="00270F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Psoriasis/FH of psoriasis/IBD/iritis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270F0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70F09" w:rsidRPr="00270F09" w:rsidRDefault="00270F09" w:rsidP="00270F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 xml:space="preserve">Systemic symptoms </w:t>
            </w:r>
            <w:proofErr w:type="spellStart"/>
            <w:r w:rsidRPr="00270F09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270F09">
              <w:rPr>
                <w:rFonts w:cstheme="minorHAnsi"/>
                <w:sz w:val="24"/>
                <w:szCs w:val="24"/>
              </w:rPr>
              <w:t xml:space="preserve"> weight loss, fever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270F09" w:rsidRPr="00270F09" w:rsidRDefault="00270F09" w:rsidP="00270F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70F09">
              <w:rPr>
                <w:rFonts w:cstheme="minorHAnsi"/>
                <w:sz w:val="24"/>
                <w:szCs w:val="24"/>
              </w:rPr>
              <w:t>Examination findings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270F0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754E8" w:rsidRPr="0036298C" w:rsidRDefault="00E4024A">
      <w:pPr>
        <w:rPr>
          <w:rFonts w:cstheme="minorHAnsi"/>
          <w:i/>
          <w:sz w:val="24"/>
          <w:szCs w:val="24"/>
        </w:rPr>
      </w:pPr>
      <w:bookmarkStart w:id="0" w:name="_GoBack"/>
      <w:bookmarkEnd w:id="0"/>
      <w:r w:rsidRPr="0036298C">
        <w:rPr>
          <w:rFonts w:cstheme="minorHAnsi"/>
          <w:i/>
          <w:sz w:val="24"/>
          <w:szCs w:val="24"/>
        </w:rPr>
        <w:t>Please include past medical history and medication list</w:t>
      </w:r>
    </w:p>
    <w:p w:rsidR="00270F09" w:rsidRPr="00270F09" w:rsidRDefault="00270F09" w:rsidP="00270F09">
      <w:pPr>
        <w:rPr>
          <w:rFonts w:cstheme="minorHAnsi"/>
          <w:i/>
          <w:sz w:val="24"/>
          <w:szCs w:val="24"/>
        </w:rPr>
      </w:pPr>
      <w:proofErr w:type="gramStart"/>
      <w:r w:rsidRPr="00270F09">
        <w:rPr>
          <w:rFonts w:cstheme="minorHAnsi"/>
          <w:i/>
          <w:sz w:val="24"/>
          <w:szCs w:val="24"/>
        </w:rPr>
        <w:t xml:space="preserve">Suggested investigations prior to referral: FBC, PV, CRP, U&amp;E, </w:t>
      </w:r>
      <w:proofErr w:type="spellStart"/>
      <w:r w:rsidRPr="00270F09">
        <w:rPr>
          <w:rFonts w:cstheme="minorHAnsi"/>
          <w:i/>
          <w:sz w:val="24"/>
          <w:szCs w:val="24"/>
        </w:rPr>
        <w:t>creat</w:t>
      </w:r>
      <w:proofErr w:type="spellEnd"/>
      <w:r w:rsidRPr="00270F09">
        <w:rPr>
          <w:rFonts w:cstheme="minorHAnsi"/>
          <w:i/>
          <w:sz w:val="24"/>
          <w:szCs w:val="24"/>
        </w:rPr>
        <w:t xml:space="preserve">, LFT, urate, HLAB27, </w:t>
      </w:r>
      <w:proofErr w:type="spellStart"/>
      <w:r w:rsidRPr="00270F09">
        <w:rPr>
          <w:rFonts w:cstheme="minorHAnsi"/>
          <w:i/>
          <w:sz w:val="24"/>
          <w:szCs w:val="24"/>
        </w:rPr>
        <w:t>Xray</w:t>
      </w:r>
      <w:proofErr w:type="spellEnd"/>
      <w:r w:rsidRPr="00270F09">
        <w:rPr>
          <w:rFonts w:cstheme="minorHAnsi"/>
          <w:i/>
          <w:sz w:val="24"/>
          <w:szCs w:val="24"/>
        </w:rPr>
        <w:t xml:space="preserve"> SI joints (if applicable).</w:t>
      </w:r>
      <w:proofErr w:type="gramEnd"/>
      <w:r w:rsidRPr="00270F09">
        <w:rPr>
          <w:rFonts w:cstheme="minorHAnsi"/>
          <w:i/>
          <w:sz w:val="24"/>
          <w:szCs w:val="24"/>
        </w:rPr>
        <w:t xml:space="preserve"> </w:t>
      </w:r>
    </w:p>
    <w:p w:rsidR="00270F09" w:rsidRPr="00270F09" w:rsidRDefault="00270F09" w:rsidP="00270F09">
      <w:pPr>
        <w:rPr>
          <w:rFonts w:cstheme="minorHAnsi"/>
          <w:i/>
          <w:sz w:val="24"/>
          <w:szCs w:val="24"/>
        </w:rPr>
      </w:pPr>
      <w:r w:rsidRPr="00270F09">
        <w:rPr>
          <w:rFonts w:cstheme="minorHAnsi"/>
          <w:i/>
          <w:sz w:val="24"/>
          <w:szCs w:val="24"/>
        </w:rPr>
        <w:t xml:space="preserve">Please don’t delay referral if bloods or </w:t>
      </w:r>
      <w:proofErr w:type="spellStart"/>
      <w:r w:rsidRPr="00270F09">
        <w:rPr>
          <w:rFonts w:cstheme="minorHAnsi"/>
          <w:i/>
          <w:sz w:val="24"/>
          <w:szCs w:val="24"/>
        </w:rPr>
        <w:t>xrays</w:t>
      </w:r>
      <w:proofErr w:type="spellEnd"/>
      <w:r w:rsidRPr="00270F09">
        <w:rPr>
          <w:rFonts w:cstheme="minorHAnsi"/>
          <w:i/>
          <w:sz w:val="24"/>
          <w:szCs w:val="24"/>
        </w:rPr>
        <w:t xml:space="preserve"> are normal.</w:t>
      </w:r>
    </w:p>
    <w:p w:rsidR="00AE284B" w:rsidRPr="00623C6E" w:rsidRDefault="00AE284B">
      <w:pPr>
        <w:rPr>
          <w:rFonts w:cstheme="minorHAnsi"/>
          <w:i/>
          <w:sz w:val="24"/>
          <w:szCs w:val="24"/>
        </w:rPr>
      </w:pP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8"/>
      <w:footerReference w:type="default" r:id="rId9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72A"/>
    <w:multiLevelType w:val="hybridMultilevel"/>
    <w:tmpl w:val="ED4E7E9C"/>
    <w:lvl w:ilvl="0" w:tplc="77568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42784"/>
    <w:multiLevelType w:val="hybridMultilevel"/>
    <w:tmpl w:val="72EE8DEE"/>
    <w:lvl w:ilvl="0" w:tplc="77568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077DEF"/>
    <w:rsid w:val="00270F09"/>
    <w:rsid w:val="0036298C"/>
    <w:rsid w:val="00623C6E"/>
    <w:rsid w:val="007B24D8"/>
    <w:rsid w:val="008A78A4"/>
    <w:rsid w:val="00AE284B"/>
    <w:rsid w:val="00AF5467"/>
    <w:rsid w:val="00B754E8"/>
    <w:rsid w:val="00E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2</cp:revision>
  <dcterms:created xsi:type="dcterms:W3CDTF">2021-05-27T13:33:00Z</dcterms:created>
  <dcterms:modified xsi:type="dcterms:W3CDTF">2021-05-27T13:33:00Z</dcterms:modified>
</cp:coreProperties>
</file>