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jc w:val="center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58"/>
        <w:gridCol w:w="1489"/>
        <w:gridCol w:w="2259"/>
        <w:gridCol w:w="1395"/>
        <w:gridCol w:w="4314"/>
      </w:tblGrid>
      <w:tr w:rsidR="00935D3D" w:rsidRPr="00935D3D" w:rsidTr="001E7FD1">
        <w:trPr>
          <w:trHeight w:val="454"/>
          <w:jc w:val="center"/>
        </w:trPr>
        <w:tc>
          <w:tcPr>
            <w:tcW w:w="4906" w:type="dxa"/>
            <w:gridSpan w:val="3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Patient name: </w:t>
            </w:r>
          </w:p>
        </w:tc>
        <w:tc>
          <w:tcPr>
            <w:tcW w:w="5709" w:type="dxa"/>
            <w:gridSpan w:val="2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Hospital No:      </w:t>
            </w:r>
            <w:bookmarkStart w:id="0" w:name="_GoBack"/>
            <w:bookmarkEnd w:id="0"/>
          </w:p>
        </w:tc>
      </w:tr>
      <w:tr w:rsidR="00935D3D" w:rsidRPr="00935D3D" w:rsidTr="001E7FD1">
        <w:trPr>
          <w:trHeight w:val="454"/>
          <w:jc w:val="center"/>
        </w:trPr>
        <w:tc>
          <w:tcPr>
            <w:tcW w:w="4906" w:type="dxa"/>
            <w:gridSpan w:val="3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D.O.B: </w:t>
            </w:r>
          </w:p>
        </w:tc>
        <w:tc>
          <w:tcPr>
            <w:tcW w:w="5709" w:type="dxa"/>
            <w:gridSpan w:val="2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Ward /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Dept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: </w:t>
            </w:r>
          </w:p>
        </w:tc>
      </w:tr>
      <w:tr w:rsidR="00935D3D" w:rsidRPr="00935D3D" w:rsidTr="001E7FD1">
        <w:trPr>
          <w:trHeight w:val="683"/>
          <w:jc w:val="center"/>
        </w:trPr>
        <w:tc>
          <w:tcPr>
            <w:tcW w:w="10615" w:type="dxa"/>
            <w:gridSpan w:val="5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Brief summary of query:</w:t>
            </w:r>
          </w:p>
        </w:tc>
      </w:tr>
      <w:tr w:rsidR="00935D3D" w:rsidRPr="00935D3D" w:rsidTr="001E7FD1">
        <w:trPr>
          <w:trHeight w:val="1384"/>
          <w:jc w:val="center"/>
        </w:trPr>
        <w:tc>
          <w:tcPr>
            <w:tcW w:w="10615" w:type="dxa"/>
            <w:gridSpan w:val="5"/>
          </w:tcPr>
          <w:p w:rsidR="00935D3D" w:rsidRPr="00935D3D" w:rsidRDefault="00935D3D" w:rsidP="00935D3D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Relevant historical details (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eg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 PUO give detailed travel history, infected surgical implants detail dates of implant, onset of infection.</w:t>
            </w:r>
          </w:p>
          <w:p w:rsidR="00935D3D" w:rsidRPr="00935D3D" w:rsidRDefault="00935D3D" w:rsidP="00935D3D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Surgical patients; details of washouts,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debridements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, retention, removal or replacement of prosthetic components, relevant surgery &amp; imaging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etc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):</w:t>
            </w:r>
          </w:p>
        </w:tc>
      </w:tr>
      <w:tr w:rsidR="00935D3D" w:rsidRPr="00935D3D" w:rsidTr="001E7FD1">
        <w:trPr>
          <w:trHeight w:val="1392"/>
          <w:jc w:val="center"/>
        </w:trPr>
        <w:tc>
          <w:tcPr>
            <w:tcW w:w="10615" w:type="dxa"/>
            <w:gridSpan w:val="5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Past Medical History (Please include details of any prosthetic material not mentioned above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eg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 pacemakers, grafts, heart valves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etc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):</w:t>
            </w:r>
          </w:p>
        </w:tc>
      </w:tr>
      <w:tr w:rsidR="00935D3D" w:rsidRPr="00935D3D" w:rsidTr="001E7FD1">
        <w:trPr>
          <w:trHeight w:val="1735"/>
          <w:jc w:val="center"/>
        </w:trPr>
        <w:tc>
          <w:tcPr>
            <w:tcW w:w="10615" w:type="dxa"/>
            <w:gridSpan w:val="5"/>
            <w:tcBorders>
              <w:bottom w:val="single" w:sz="6" w:space="0" w:color="auto"/>
            </w:tcBorders>
          </w:tcPr>
          <w:tbl>
            <w:tblPr>
              <w:tblStyle w:val="TableGrid1"/>
              <w:tblpPr w:leftFromText="180" w:rightFromText="180" w:vertAnchor="text" w:horzAnchor="margin" w:tblpXSpec="right" w:tblpY="880"/>
              <w:tblOverlap w:val="never"/>
              <w:tblW w:w="6698" w:type="dxa"/>
              <w:tblLook w:val="01E0" w:firstRow="1" w:lastRow="1" w:firstColumn="1" w:lastColumn="1" w:noHBand="0" w:noVBand="0"/>
            </w:tblPr>
            <w:tblGrid>
              <w:gridCol w:w="2035"/>
              <w:gridCol w:w="1201"/>
              <w:gridCol w:w="989"/>
              <w:gridCol w:w="989"/>
              <w:gridCol w:w="1484"/>
            </w:tblGrid>
            <w:tr w:rsidR="00935D3D" w:rsidRPr="00935D3D" w:rsidTr="001E7FD1">
              <w:trPr>
                <w:trHeight w:val="504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5D3D">
                    <w:rPr>
                      <w:rFonts w:cs="Arial"/>
                      <w:sz w:val="18"/>
                      <w:szCs w:val="18"/>
                    </w:rPr>
                    <w:t>Antibiotic</w:t>
                  </w: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5D3D">
                    <w:rPr>
                      <w:rFonts w:cs="Arial"/>
                      <w:sz w:val="18"/>
                      <w:szCs w:val="18"/>
                    </w:rPr>
                    <w:t>Route</w:t>
                  </w: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5D3D">
                    <w:rPr>
                      <w:rFonts w:cs="Arial"/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5D3D">
                    <w:rPr>
                      <w:rFonts w:cs="Arial"/>
                      <w:sz w:val="18"/>
                      <w:szCs w:val="18"/>
                    </w:rPr>
                    <w:t>Freq.</w:t>
                  </w: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5D3D">
                    <w:rPr>
                      <w:rFonts w:cs="Arial"/>
                      <w:sz w:val="18"/>
                      <w:szCs w:val="18"/>
                    </w:rPr>
                    <w:t>Planned</w:t>
                  </w:r>
                </w:p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5D3D">
                    <w:rPr>
                      <w:rFonts w:cs="Arial"/>
                      <w:sz w:val="18"/>
                      <w:szCs w:val="18"/>
                    </w:rPr>
                    <w:t>Duration</w:t>
                  </w: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81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60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60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35D3D" w:rsidRPr="00935D3D" w:rsidTr="001E7FD1">
              <w:trPr>
                <w:trHeight w:val="243"/>
              </w:trPr>
              <w:tc>
                <w:tcPr>
                  <w:tcW w:w="2035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:rsidR="00935D3D" w:rsidRPr="00935D3D" w:rsidRDefault="00935D3D" w:rsidP="00935D3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CF12" wp14:editId="05FDC1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563880</wp:posOffset>
                      </wp:positionV>
                      <wp:extent cx="2390775" cy="6953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D3D" w:rsidRPr="001540FC" w:rsidRDefault="00935D3D" w:rsidP="00935D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540FC">
                                    <w:rPr>
                                      <w:sz w:val="18"/>
                                      <w:szCs w:val="18"/>
                                    </w:rPr>
                                    <w:t>Patient antibiotic history: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44.4pt;width:18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">
                      <v:textbox>
                        <w:txbxContent>
                          <w:p w:rsidR="00935D3D" w:rsidRPr="001540FC" w:rsidRDefault="00935D3D" w:rsidP="0093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0FC">
                              <w:rPr>
                                <w:sz w:val="18"/>
                                <w:szCs w:val="18"/>
                              </w:rPr>
                              <w:t>Patient antibiotic history: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Any antibiotic allergies (please include nature of allergy):</w:t>
            </w:r>
          </w:p>
        </w:tc>
      </w:tr>
      <w:tr w:rsidR="00935D3D" w:rsidRPr="00935D3D" w:rsidTr="001E7FD1">
        <w:trPr>
          <w:trHeight w:val="65"/>
          <w:jc w:val="center"/>
        </w:trPr>
        <w:tc>
          <w:tcPr>
            <w:tcW w:w="10615" w:type="dxa"/>
            <w:gridSpan w:val="5"/>
            <w:tcBorders>
              <w:top w:val="single" w:sz="6" w:space="0" w:color="auto"/>
              <w:bottom w:val="nil"/>
            </w:tcBorders>
            <w:vAlign w:val="bottom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Relevant  blood tests including trends (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e.g.WCC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, CRP,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eGFR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 , antibiotic assays </w:t>
            </w:r>
            <w:proofErr w:type="spellStart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etc</w:t>
            </w:r>
            <w:proofErr w:type="spellEnd"/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):</w:t>
            </w:r>
          </w:p>
        </w:tc>
      </w:tr>
      <w:tr w:rsidR="00935D3D" w:rsidRPr="00935D3D" w:rsidTr="001E7FD1">
        <w:trPr>
          <w:trHeight w:val="712"/>
          <w:jc w:val="center"/>
        </w:trPr>
        <w:tc>
          <w:tcPr>
            <w:tcW w:w="10615" w:type="dxa"/>
            <w:gridSpan w:val="5"/>
            <w:tcBorders>
              <w:top w:val="nil"/>
            </w:tcBorders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35D3D" w:rsidRPr="00935D3D" w:rsidTr="001E7FD1">
        <w:trPr>
          <w:trHeight w:val="406"/>
          <w:jc w:val="center"/>
        </w:trPr>
        <w:tc>
          <w:tcPr>
            <w:tcW w:w="106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Relevant Microbiology (please include positive &amp; negative culture results from all deep tissue samples) :</w:t>
            </w:r>
          </w:p>
        </w:tc>
      </w:tr>
      <w:tr w:rsidR="00935D3D" w:rsidRPr="00935D3D" w:rsidTr="001E7FD1">
        <w:trPr>
          <w:cantSplit/>
          <w:trHeight w:val="510"/>
          <w:jc w:val="center"/>
        </w:trPr>
        <w:tc>
          <w:tcPr>
            <w:tcW w:w="1158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Date of specimen</w:t>
            </w:r>
          </w:p>
        </w:tc>
        <w:tc>
          <w:tcPr>
            <w:tcW w:w="1489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Type of specimen including site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 xml:space="preserve">Culture results </w:t>
            </w:r>
          </w:p>
        </w:tc>
        <w:tc>
          <w:tcPr>
            <w:tcW w:w="4314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Sensitivities</w:t>
            </w:r>
          </w:p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35D3D">
              <w:rPr>
                <w:rFonts w:eastAsiaTheme="minorHAnsi" w:cs="Arial"/>
                <w:sz w:val="18"/>
                <w:szCs w:val="18"/>
                <w:lang w:eastAsia="en-US"/>
              </w:rPr>
              <w:t>(S=sensitive, R=resistant)</w:t>
            </w:r>
          </w:p>
        </w:tc>
      </w:tr>
      <w:tr w:rsidR="00935D3D" w:rsidRPr="00935D3D" w:rsidTr="001E7FD1">
        <w:trPr>
          <w:cantSplit/>
          <w:trHeight w:val="340"/>
          <w:jc w:val="center"/>
        </w:trPr>
        <w:tc>
          <w:tcPr>
            <w:tcW w:w="1158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314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35D3D" w:rsidRPr="00935D3D" w:rsidTr="001E7FD1">
        <w:trPr>
          <w:cantSplit/>
          <w:trHeight w:val="340"/>
          <w:jc w:val="center"/>
        </w:trPr>
        <w:tc>
          <w:tcPr>
            <w:tcW w:w="1158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314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35D3D" w:rsidRPr="00935D3D" w:rsidTr="001E7FD1">
        <w:trPr>
          <w:cantSplit/>
          <w:trHeight w:val="340"/>
          <w:jc w:val="center"/>
        </w:trPr>
        <w:tc>
          <w:tcPr>
            <w:tcW w:w="1158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314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35D3D" w:rsidRPr="00935D3D" w:rsidTr="001E7FD1">
        <w:trPr>
          <w:cantSplit/>
          <w:trHeight w:val="340"/>
          <w:jc w:val="center"/>
        </w:trPr>
        <w:tc>
          <w:tcPr>
            <w:tcW w:w="1158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314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35D3D" w:rsidRPr="00935D3D" w:rsidTr="001E7FD1">
        <w:trPr>
          <w:cantSplit/>
          <w:trHeight w:val="340"/>
          <w:jc w:val="center"/>
        </w:trPr>
        <w:tc>
          <w:tcPr>
            <w:tcW w:w="1158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314" w:type="dxa"/>
            <w:shd w:val="clear" w:color="auto" w:fill="auto"/>
          </w:tcPr>
          <w:p w:rsidR="00935D3D" w:rsidRPr="00935D3D" w:rsidRDefault="00935D3D" w:rsidP="00935D3D">
            <w:pPr>
              <w:spacing w:after="20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p w:rsidR="0053380F" w:rsidRPr="0053380F" w:rsidRDefault="0053380F" w:rsidP="00935D3D">
      <w:pPr>
        <w:rPr>
          <w:sz w:val="20"/>
          <w:szCs w:val="20"/>
        </w:rPr>
      </w:pPr>
    </w:p>
    <w:sectPr w:rsidR="0053380F" w:rsidRPr="0053380F" w:rsidSect="00836413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6E" w:rsidRDefault="006B446E">
      <w:r>
        <w:separator/>
      </w:r>
    </w:p>
  </w:endnote>
  <w:endnote w:type="continuationSeparator" w:id="0">
    <w:p w:rsidR="006B446E" w:rsidRDefault="006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539"/>
      <w:gridCol w:w="2805"/>
      <w:gridCol w:w="2992"/>
      <w:gridCol w:w="1518"/>
    </w:tblGrid>
    <w:tr w:rsidR="00612705" w:rsidRPr="001521DC">
      <w:tc>
        <w:tcPr>
          <w:tcW w:w="2539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Author:  </w:t>
          </w:r>
          <w:proofErr w:type="spellStart"/>
          <w:r w:rsidR="00935D3D">
            <w:rPr>
              <w:sz w:val="20"/>
              <w:szCs w:val="20"/>
            </w:rPr>
            <w:t>M.Reed</w:t>
          </w:r>
          <w:proofErr w:type="spellEnd"/>
        </w:p>
      </w:tc>
      <w:tc>
        <w:tcPr>
          <w:tcW w:w="2805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Checked </w:t>
          </w:r>
          <w:proofErr w:type="spellStart"/>
          <w:r w:rsidRPr="001521DC">
            <w:rPr>
              <w:sz w:val="20"/>
              <w:szCs w:val="20"/>
            </w:rPr>
            <w:t>by:</w:t>
          </w:r>
          <w:r w:rsidR="00935D3D">
            <w:rPr>
              <w:sz w:val="20"/>
              <w:szCs w:val="20"/>
            </w:rPr>
            <w:t>J.Liu</w:t>
          </w:r>
          <w:proofErr w:type="spellEnd"/>
        </w:p>
      </w:tc>
      <w:tc>
        <w:tcPr>
          <w:tcW w:w="2992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Approved </w:t>
          </w:r>
          <w:proofErr w:type="spellStart"/>
          <w:r>
            <w:rPr>
              <w:sz w:val="20"/>
              <w:szCs w:val="20"/>
            </w:rPr>
            <w:t>by:</w:t>
          </w:r>
          <w:r w:rsidR="00935D3D">
            <w:rPr>
              <w:sz w:val="20"/>
              <w:szCs w:val="20"/>
            </w:rPr>
            <w:t>J.Liu</w:t>
          </w:r>
          <w:proofErr w:type="spellEnd"/>
        </w:p>
      </w:tc>
      <w:tc>
        <w:tcPr>
          <w:tcW w:w="1518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935D3D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935D3D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836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6E" w:rsidRDefault="006B446E">
      <w:r>
        <w:separator/>
      </w:r>
    </w:p>
  </w:footnote>
  <w:footnote w:type="continuationSeparator" w:id="0">
    <w:p w:rsidR="006B446E" w:rsidRDefault="006B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72" w:rsidRPr="00BF05CF" w:rsidRDefault="00C96E72" w:rsidP="007A19C4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 w:rsidR="006F1154">
      <w:rPr>
        <w:b/>
      </w:rPr>
      <w:t>Foundation</w:t>
    </w:r>
    <w:r w:rsidR="00B02F98">
      <w:rPr>
        <w:b/>
      </w:rPr>
      <w:t xml:space="preserve"> </w:t>
    </w:r>
    <w:r w:rsidRPr="00BF05CF">
      <w:rPr>
        <w:b/>
      </w:rPr>
      <w:t>Trust – Pathology Department</w:t>
    </w:r>
  </w:p>
  <w:p w:rsidR="001521DC" w:rsidRPr="00BF05CF" w:rsidRDefault="00294D67" w:rsidP="001521DC">
    <w:pPr>
      <w:pStyle w:val="Header"/>
    </w:pPr>
    <w:r>
      <w:t>FORM</w:t>
    </w:r>
    <w:r w:rsidR="00F769B0" w:rsidRPr="00BF05CF">
      <w:t xml:space="preserve">    </w:t>
    </w:r>
    <w:r>
      <w:t xml:space="preserve"> </w:t>
    </w:r>
    <w:r w:rsidR="00F0393F">
      <w:t>QMS/</w:t>
    </w:r>
    <w:r>
      <w:t>FM</w:t>
    </w:r>
    <w:r w:rsidR="00935D3D">
      <w:t>/MIC/1/1</w:t>
    </w:r>
  </w:p>
  <w:p w:rsidR="00F769B0" w:rsidRPr="00F769B0" w:rsidRDefault="00F769B0" w:rsidP="001521DC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05"/>
      <w:gridCol w:w="3949"/>
    </w:tblGrid>
    <w:tr w:rsidR="00F769B0">
      <w:tc>
        <w:tcPr>
          <w:tcW w:w="5905" w:type="dxa"/>
        </w:tcPr>
        <w:p w:rsidR="00F769B0" w:rsidRDefault="00F769B0" w:rsidP="001521DC">
          <w:pPr>
            <w:pStyle w:val="Header"/>
          </w:pPr>
          <w:r>
            <w:t>Title</w:t>
          </w:r>
          <w:r w:rsidRPr="003106F5">
            <w:t xml:space="preserve">:  </w:t>
          </w:r>
          <w:r w:rsidR="00935D3D" w:rsidRPr="00935D3D">
            <w:rPr>
              <w:highlight w:val="yellow"/>
            </w:rPr>
            <w:t xml:space="preserve">Microbiology Referral Call </w:t>
          </w:r>
          <w:proofErr w:type="spellStart"/>
          <w:r w:rsidR="00935D3D" w:rsidRPr="00935D3D">
            <w:rPr>
              <w:highlight w:val="yellow"/>
            </w:rPr>
            <w:t>Proforma</w:t>
          </w:r>
          <w:proofErr w:type="spellEnd"/>
        </w:p>
      </w:tc>
      <w:tc>
        <w:tcPr>
          <w:tcW w:w="3949" w:type="dxa"/>
        </w:tcPr>
        <w:p w:rsidR="00F769B0" w:rsidRPr="0053380F" w:rsidRDefault="0053380F" w:rsidP="001521DC">
          <w:pPr>
            <w:pStyle w:val="Header"/>
            <w:rPr>
              <w:sz w:val="20"/>
              <w:szCs w:val="20"/>
            </w:rPr>
          </w:pPr>
          <w:r>
            <w:t>Effective date:</w:t>
          </w:r>
          <w:r w:rsidRPr="003106F5">
            <w:t xml:space="preserve"> </w:t>
          </w:r>
          <w:r w:rsidR="003106F5" w:rsidRPr="003106F5">
            <w:t xml:space="preserve"> </w:t>
          </w:r>
          <w:r w:rsidR="00935D3D">
            <w:t>9 May 2016</w:t>
          </w:r>
          <w:r w:rsidR="003106F5" w:rsidRPr="003106F5">
            <w:t xml:space="preserve">  </w:t>
          </w:r>
          <w:r w:rsidRPr="003106F5">
            <w:t xml:space="preserve"> </w:t>
          </w:r>
        </w:p>
      </w:tc>
    </w:tr>
  </w:tbl>
  <w:p w:rsidR="00F769B0" w:rsidRPr="001521DC" w:rsidRDefault="00F769B0" w:rsidP="00152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E"/>
    <w:rsid w:val="0008647D"/>
    <w:rsid w:val="000B30EF"/>
    <w:rsid w:val="001521DC"/>
    <w:rsid w:val="001924CE"/>
    <w:rsid w:val="00231218"/>
    <w:rsid w:val="00294D67"/>
    <w:rsid w:val="002A7CC3"/>
    <w:rsid w:val="002D6FDB"/>
    <w:rsid w:val="002F482B"/>
    <w:rsid w:val="003106F5"/>
    <w:rsid w:val="00321793"/>
    <w:rsid w:val="00346B9B"/>
    <w:rsid w:val="00391375"/>
    <w:rsid w:val="00392773"/>
    <w:rsid w:val="004C7646"/>
    <w:rsid w:val="004D6625"/>
    <w:rsid w:val="004E0510"/>
    <w:rsid w:val="0053380F"/>
    <w:rsid w:val="00572BFE"/>
    <w:rsid w:val="00574C62"/>
    <w:rsid w:val="006076F8"/>
    <w:rsid w:val="00612705"/>
    <w:rsid w:val="006B446E"/>
    <w:rsid w:val="006F1154"/>
    <w:rsid w:val="00713F6D"/>
    <w:rsid w:val="00755F5B"/>
    <w:rsid w:val="007753D7"/>
    <w:rsid w:val="007A19C4"/>
    <w:rsid w:val="0080578F"/>
    <w:rsid w:val="00810FAA"/>
    <w:rsid w:val="00821041"/>
    <w:rsid w:val="00836413"/>
    <w:rsid w:val="00857C93"/>
    <w:rsid w:val="00872C6E"/>
    <w:rsid w:val="00895349"/>
    <w:rsid w:val="008C2559"/>
    <w:rsid w:val="008F62EB"/>
    <w:rsid w:val="00935D3D"/>
    <w:rsid w:val="00953BC5"/>
    <w:rsid w:val="00A0055E"/>
    <w:rsid w:val="00B02F98"/>
    <w:rsid w:val="00B24D9D"/>
    <w:rsid w:val="00B47ADF"/>
    <w:rsid w:val="00BF05CF"/>
    <w:rsid w:val="00C96E72"/>
    <w:rsid w:val="00CF7DA6"/>
    <w:rsid w:val="00D96F4A"/>
    <w:rsid w:val="00DA7DEC"/>
    <w:rsid w:val="00DE39E8"/>
    <w:rsid w:val="00E22C96"/>
    <w:rsid w:val="00E23E09"/>
    <w:rsid w:val="00EF5563"/>
    <w:rsid w:val="00F0393F"/>
    <w:rsid w:val="00F713A8"/>
    <w:rsid w:val="00F769B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3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3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09.dot</Template>
  <TotalTime>1</TotalTime>
  <Pages>1</Pages>
  <Words>122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Information Services</cp:lastModifiedBy>
  <cp:revision>2</cp:revision>
  <cp:lastPrinted>2009-09-22T10:13:00Z</cp:lastPrinted>
  <dcterms:created xsi:type="dcterms:W3CDTF">2016-05-09T10:04:00Z</dcterms:created>
  <dcterms:modified xsi:type="dcterms:W3CDTF">2016-05-09T10:04:00Z</dcterms:modified>
</cp:coreProperties>
</file>